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2E7C18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2E7C18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3667D5" w:rsidP="005079FC">
      <w:pPr>
        <w:jc w:val="center"/>
        <w:rPr>
          <w:b/>
        </w:rPr>
      </w:pPr>
      <w:r>
        <w:rPr>
          <w:b/>
        </w:rPr>
        <w:t>12.04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b/>
          <w:color w:val="000000"/>
        </w:rPr>
        <w:t xml:space="preserve">О формировании </w:t>
      </w:r>
      <w:r w:rsidRPr="005413A1">
        <w:rPr>
          <w:b/>
          <w:color w:val="000000"/>
        </w:rPr>
        <w:t>объекта недвижимого имущества</w:t>
      </w:r>
      <w:r>
        <w:rPr>
          <w:color w:val="000000"/>
        </w:rPr>
        <w:t xml:space="preserve"> </w:t>
      </w:r>
    </w:p>
    <w:p w:rsidR="003667D5" w:rsidRDefault="003667D5" w:rsidP="003667D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</w:p>
    <w:p w:rsidR="003667D5" w:rsidRPr="00E40764" w:rsidRDefault="003667D5" w:rsidP="003667D5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с к.н. </w:t>
      </w:r>
      <w:r w:rsidR="00264122">
        <w:rPr>
          <w:b w:val="0"/>
          <w:color w:val="000000"/>
          <w:sz w:val="23"/>
          <w:szCs w:val="23"/>
        </w:rPr>
        <w:t>9602205.171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</w:t>
      </w:r>
      <w:r w:rsidR="00264122">
        <w:rPr>
          <w:b w:val="0"/>
          <w:color w:val="000000"/>
        </w:rPr>
        <w:t>1/18</w:t>
      </w:r>
      <w:r w:rsidRPr="006A3B48">
        <w:rPr>
          <w:b w:val="0"/>
          <w:color w:val="000000"/>
        </w:rPr>
        <w:t xml:space="preserve"> от </w:t>
      </w:r>
      <w:r>
        <w:rPr>
          <w:b w:val="0"/>
          <w:color w:val="000000"/>
        </w:rPr>
        <w:t>03.02.2022</w:t>
      </w:r>
      <w:r w:rsidRPr="006A3B48">
        <w:rPr>
          <w:b w:val="0"/>
          <w:color w:val="000000"/>
        </w:rPr>
        <w:t xml:space="preserve"> г., на основании</w:t>
      </w:r>
      <w:r>
        <w:rPr>
          <w:color w:val="000000"/>
        </w:rPr>
        <w:t xml:space="preserve"> </w:t>
      </w:r>
      <w:proofErr w:type="spellStart"/>
      <w:r w:rsidRPr="00E40764">
        <w:rPr>
          <w:b w:val="0"/>
          <w:sz w:val="23"/>
          <w:szCs w:val="23"/>
        </w:rPr>
        <w:t>ст.10</w:t>
      </w:r>
      <w:proofErr w:type="spellEnd"/>
      <w:r w:rsidRPr="00E40764">
        <w:rPr>
          <w:b w:val="0"/>
          <w:sz w:val="23"/>
          <w:szCs w:val="23"/>
        </w:rPr>
        <w:t xml:space="preserve">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 формировании объектов недвижимого имущества» №354 от </w:t>
      </w:r>
      <w:proofErr w:type="spellStart"/>
      <w:r w:rsidRPr="00E40764">
        <w:rPr>
          <w:b w:val="0"/>
          <w:sz w:val="23"/>
          <w:szCs w:val="23"/>
        </w:rPr>
        <w:t>28.10.2004г</w:t>
      </w:r>
      <w:proofErr w:type="spellEnd"/>
      <w:r w:rsidRPr="00E40764">
        <w:rPr>
          <w:b w:val="0"/>
          <w:sz w:val="23"/>
          <w:szCs w:val="23"/>
        </w:rPr>
        <w:t xml:space="preserve">.,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«О кадастре недвижимого имущества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>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</w:t>
      </w:r>
      <w:proofErr w:type="spellStart"/>
      <w:r w:rsidRPr="00E40764">
        <w:rPr>
          <w:b w:val="0"/>
          <w:sz w:val="23"/>
          <w:szCs w:val="23"/>
        </w:rPr>
        <w:t>25.02.1998г</w:t>
      </w:r>
      <w:proofErr w:type="spellEnd"/>
      <w:r w:rsidRPr="00E40764">
        <w:rPr>
          <w:b w:val="0"/>
          <w:sz w:val="23"/>
          <w:szCs w:val="23"/>
        </w:rPr>
        <w:t xml:space="preserve">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 xml:space="preserve">), e) ч.(2),  </w:t>
      </w:r>
      <w:proofErr w:type="spellStart"/>
      <w:r w:rsidRPr="00E40764">
        <w:rPr>
          <w:b w:val="0"/>
          <w:sz w:val="23"/>
          <w:szCs w:val="23"/>
        </w:rPr>
        <w:t>ст.14</w:t>
      </w:r>
      <w:proofErr w:type="spellEnd"/>
      <w:proofErr w:type="gramEnd"/>
      <w:r w:rsidRPr="00E40764">
        <w:rPr>
          <w:b w:val="0"/>
          <w:sz w:val="23"/>
          <w:szCs w:val="23"/>
        </w:rPr>
        <w:t xml:space="preserve"> Закона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</w:t>
      </w:r>
      <w:proofErr w:type="spellStart"/>
      <w:r w:rsidRPr="00E40764">
        <w:rPr>
          <w:b w:val="0"/>
          <w:color w:val="000000"/>
          <w:sz w:val="23"/>
          <w:szCs w:val="23"/>
        </w:rPr>
        <w:t>XVI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 от </w:t>
      </w:r>
      <w:proofErr w:type="spellStart"/>
      <w:r w:rsidRPr="00E40764">
        <w:rPr>
          <w:b w:val="0"/>
          <w:color w:val="000000"/>
          <w:sz w:val="23"/>
          <w:szCs w:val="23"/>
        </w:rPr>
        <w:t>08.12.2006г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., </w:t>
      </w:r>
      <w:r w:rsidRPr="00E40764">
        <w:rPr>
          <w:b w:val="0"/>
          <w:sz w:val="23"/>
          <w:szCs w:val="23"/>
        </w:rPr>
        <w:t xml:space="preserve">Приказ Агентство Земельных Отношений и Кадастра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«об утверждении классификатора земельных участков по категории назначения и пользования» № 17  от  </w:t>
      </w:r>
      <w:proofErr w:type="spellStart"/>
      <w:r w:rsidRPr="00E40764">
        <w:rPr>
          <w:b w:val="0"/>
          <w:sz w:val="23"/>
          <w:szCs w:val="23"/>
        </w:rPr>
        <w:t>19.05.2021</w:t>
      </w:r>
      <w:r w:rsidRPr="00E40764">
        <w:rPr>
          <w:b w:val="0"/>
          <w:color w:val="000000"/>
          <w:sz w:val="23"/>
          <w:szCs w:val="23"/>
        </w:rPr>
        <w:t>г</w:t>
      </w:r>
      <w:proofErr w:type="spellEnd"/>
      <w:r w:rsidRPr="00E40764">
        <w:rPr>
          <w:b w:val="0"/>
          <w:color w:val="000000"/>
          <w:sz w:val="23"/>
          <w:szCs w:val="23"/>
        </w:rPr>
        <w:t>.</w:t>
      </w:r>
      <w:r w:rsidRPr="00E40764">
        <w:rPr>
          <w:sz w:val="23"/>
          <w:szCs w:val="23"/>
        </w:rPr>
        <w:t xml:space="preserve"> 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47086B">
      <w:pPr>
        <w:pStyle w:val="a5"/>
        <w:widowControl w:val="0"/>
        <w:autoSpaceDE w:val="0"/>
        <w:autoSpaceDN w:val="0"/>
        <w:adjustRightInd w:val="0"/>
        <w:ind w:left="0"/>
      </w:pPr>
    </w:p>
    <w:p w:rsidR="00264122" w:rsidRDefault="00264122" w:rsidP="00264122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>Утвердить актуализацию земельного участка расположенного по ул. Молодежная, 14</w:t>
      </w:r>
      <w:proofErr w:type="gramStart"/>
      <w:r>
        <w:rPr>
          <w:bCs/>
        </w:rPr>
        <w:t>/А</w:t>
      </w:r>
      <w:proofErr w:type="gramEnd"/>
      <w:r>
        <w:rPr>
          <w:bCs/>
        </w:rPr>
        <w:t>, площадью 0,7809 га, к.н. 9602205.171.</w:t>
      </w:r>
    </w:p>
    <w:p w:rsidR="00264122" w:rsidRDefault="00264122" w:rsidP="00264122">
      <w:pPr>
        <w:pStyle w:val="a5"/>
        <w:widowControl w:val="0"/>
        <w:autoSpaceDE w:val="0"/>
        <w:autoSpaceDN w:val="0"/>
        <w:adjustRightInd w:val="0"/>
        <w:ind w:left="426"/>
        <w:jc w:val="center"/>
      </w:pPr>
    </w:p>
    <w:p w:rsidR="00264122" w:rsidRDefault="00264122" w:rsidP="00264122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под кадастровым номером </w:t>
      </w:r>
      <w:r>
        <w:rPr>
          <w:color w:val="000000"/>
          <w:u w:val="single"/>
        </w:rPr>
        <w:t>9602205.171</w:t>
      </w:r>
      <w:r>
        <w:rPr>
          <w:color w:val="000000"/>
        </w:rPr>
        <w:t xml:space="preserve">, расположенного  в </w:t>
      </w:r>
      <w:proofErr w:type="spellStart"/>
      <w:r>
        <w:rPr>
          <w:color w:val="000000"/>
          <w:u w:val="single"/>
        </w:rPr>
        <w:t>мун</w:t>
      </w:r>
      <w:proofErr w:type="spellEnd"/>
      <w:r>
        <w:rPr>
          <w:color w:val="000000"/>
          <w:u w:val="single"/>
        </w:rPr>
        <w:t>. Чадыр-Лунга, ул. Молодежная, 14</w:t>
      </w:r>
      <w:proofErr w:type="gramStart"/>
      <w:r>
        <w:rPr>
          <w:color w:val="000000"/>
          <w:u w:val="single"/>
        </w:rPr>
        <w:t>/А</w:t>
      </w:r>
      <w:proofErr w:type="gramEnd"/>
      <w:r>
        <w:rPr>
          <w:color w:val="000000"/>
          <w:u w:val="single"/>
        </w:rPr>
        <w:t>,</w:t>
      </w:r>
      <w:r>
        <w:rPr>
          <w:color w:val="000000"/>
        </w:rPr>
        <w:t xml:space="preserve"> площадью </w:t>
      </w:r>
      <w:r>
        <w:rPr>
          <w:color w:val="000000"/>
          <w:u w:val="single"/>
        </w:rPr>
        <w:t>0,7809</w:t>
      </w:r>
      <w:r>
        <w:rPr>
          <w:color w:val="000000"/>
        </w:rPr>
        <w:t xml:space="preserve"> га с назначением </w:t>
      </w:r>
      <w:r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26412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constructii</w:t>
      </w:r>
      <w:proofErr w:type="spellEnd"/>
      <w:r>
        <w:rPr>
          <w:color w:val="000000"/>
          <w:u w:val="single"/>
        </w:rPr>
        <w:t>”</w:t>
      </w:r>
      <w:r>
        <w:rPr>
          <w:color w:val="000000"/>
        </w:rPr>
        <w:t xml:space="preserve">, с порядком пользования </w:t>
      </w:r>
      <w:r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26412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constructii</w:t>
      </w:r>
      <w:proofErr w:type="spellEnd"/>
      <w:r>
        <w:rPr>
          <w:color w:val="000000"/>
          <w:u w:val="single"/>
        </w:rPr>
        <w:t>”</w:t>
      </w:r>
      <w:r>
        <w:rPr>
          <w:color w:val="000000"/>
        </w:rPr>
        <w:t xml:space="preserve">, в качестве публичной собственности частной сферы муниципия Чадыр-Лунга методом </w:t>
      </w:r>
      <w:r>
        <w:rPr>
          <w:color w:val="000000"/>
          <w:u w:val="single"/>
        </w:rPr>
        <w:t xml:space="preserve">выделения </w:t>
      </w:r>
      <w:r>
        <w:rPr>
          <w:color w:val="000000"/>
        </w:rPr>
        <w:t>согласно Приложению №1, следующие объекты недвижимого имущества:</w:t>
      </w:r>
    </w:p>
    <w:p w:rsidR="00264122" w:rsidRDefault="00264122" w:rsidP="00264122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264122" w:rsidRDefault="00264122" w:rsidP="00264122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>
        <w:rPr>
          <w:color w:val="000000"/>
          <w:u w:val="single"/>
        </w:rPr>
        <w:t>9602205.171</w:t>
      </w:r>
      <w:r>
        <w:rPr>
          <w:color w:val="000000"/>
        </w:rPr>
        <w:t xml:space="preserve">, расположенного в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, ул. Молодежная, 14/А с площадью </w:t>
      </w:r>
      <w:r>
        <w:rPr>
          <w:color w:val="000000"/>
          <w:u w:val="single"/>
        </w:rPr>
        <w:t>0.1915</w:t>
      </w:r>
      <w:r>
        <w:rPr>
          <w:color w:val="000000"/>
        </w:rPr>
        <w:t xml:space="preserve"> га, с назначением </w:t>
      </w:r>
      <w:r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26412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i”</w:t>
      </w:r>
      <w:r>
        <w:rPr>
          <w:color w:val="000000"/>
        </w:rPr>
        <w:t xml:space="preserve">, с порядком пользования </w:t>
      </w:r>
      <w:r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26412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i”</w:t>
      </w:r>
      <w:r>
        <w:rPr>
          <w:color w:val="000000"/>
        </w:rPr>
        <w:t xml:space="preserve">, доля – </w:t>
      </w:r>
      <w:r>
        <w:rPr>
          <w:color w:val="000000"/>
          <w:u w:val="single"/>
        </w:rPr>
        <w:t>1,0;</w:t>
      </w:r>
    </w:p>
    <w:p w:rsidR="00264122" w:rsidRPr="002E7C18" w:rsidRDefault="00264122" w:rsidP="00264122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>
        <w:rPr>
          <w:color w:val="000000"/>
          <w:u w:val="single"/>
        </w:rPr>
        <w:t>9602205.195</w:t>
      </w:r>
      <w:r>
        <w:rPr>
          <w:color w:val="000000"/>
        </w:rPr>
        <w:t xml:space="preserve">, в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, ул. Молодежная, 14/А, с площадью </w:t>
      </w:r>
      <w:r>
        <w:rPr>
          <w:color w:val="000000"/>
          <w:u w:val="single"/>
        </w:rPr>
        <w:t>0.5894</w:t>
      </w:r>
      <w:r>
        <w:rPr>
          <w:color w:val="000000"/>
        </w:rPr>
        <w:t xml:space="preserve"> га, с назначением </w:t>
      </w:r>
      <w:r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26412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i”</w:t>
      </w:r>
      <w:r>
        <w:rPr>
          <w:color w:val="000000"/>
        </w:rPr>
        <w:t xml:space="preserve">, с порядком пользования </w:t>
      </w:r>
      <w:r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26412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i”</w:t>
      </w:r>
      <w:r>
        <w:rPr>
          <w:color w:val="000000"/>
        </w:rPr>
        <w:t xml:space="preserve">, доля – </w:t>
      </w:r>
      <w:r>
        <w:rPr>
          <w:color w:val="000000"/>
          <w:u w:val="single"/>
        </w:rPr>
        <w:t>1,0;</w:t>
      </w:r>
    </w:p>
    <w:p w:rsidR="002E7C18" w:rsidRDefault="002E7C18" w:rsidP="002E7C18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  <w:bookmarkStart w:id="0" w:name="_GoBack"/>
      <w:bookmarkEnd w:id="0"/>
    </w:p>
    <w:p w:rsidR="003667D5" w:rsidRPr="003667D5" w:rsidRDefault="003667D5" w:rsidP="003667D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3667D5">
        <w:rPr>
          <w:color w:val="000000"/>
        </w:rPr>
        <w:t xml:space="preserve">Провести кадастровые работы, указанные в </w:t>
      </w:r>
      <w:proofErr w:type="spellStart"/>
      <w:r w:rsidRPr="003667D5">
        <w:rPr>
          <w:color w:val="000000"/>
        </w:rPr>
        <w:t>ч.1</w:t>
      </w:r>
      <w:proofErr w:type="spellEnd"/>
      <w:r w:rsidRPr="003667D5">
        <w:rPr>
          <w:color w:val="000000"/>
        </w:rPr>
        <w:t xml:space="preserve">. настоящего решения в </w:t>
      </w:r>
      <w:proofErr w:type="spellStart"/>
      <w:r w:rsidRPr="003667D5">
        <w:rPr>
          <w:color w:val="000000"/>
        </w:rPr>
        <w:t>ГП</w:t>
      </w:r>
      <w:proofErr w:type="spellEnd"/>
      <w:r w:rsidRPr="003667D5">
        <w:rPr>
          <w:color w:val="000000"/>
        </w:rPr>
        <w:t xml:space="preserve"> «</w:t>
      </w:r>
      <w:proofErr w:type="spellStart"/>
      <w:r w:rsidRPr="003667D5">
        <w:rPr>
          <w:color w:val="000000"/>
          <w:lang w:val="en-US"/>
        </w:rPr>
        <w:t>AGENTIA</w:t>
      </w:r>
      <w:proofErr w:type="spellEnd"/>
      <w:r w:rsidRPr="003667D5">
        <w:rPr>
          <w:color w:val="000000"/>
        </w:rPr>
        <w:t xml:space="preserve"> </w:t>
      </w:r>
      <w:proofErr w:type="spellStart"/>
      <w:r w:rsidRPr="003667D5">
        <w:rPr>
          <w:color w:val="000000"/>
          <w:lang w:val="en-US"/>
        </w:rPr>
        <w:t>SERVICII</w:t>
      </w:r>
      <w:proofErr w:type="spellEnd"/>
      <w:r w:rsidRPr="003667D5">
        <w:rPr>
          <w:color w:val="000000"/>
        </w:rPr>
        <w:t xml:space="preserve"> </w:t>
      </w:r>
      <w:proofErr w:type="spellStart"/>
      <w:r w:rsidRPr="003667D5">
        <w:rPr>
          <w:color w:val="000000"/>
          <w:lang w:val="en-US"/>
        </w:rPr>
        <w:t>PUBLICE</w:t>
      </w:r>
      <w:proofErr w:type="spellEnd"/>
      <w:r w:rsidRPr="003667D5">
        <w:rPr>
          <w:color w:val="000000"/>
        </w:rPr>
        <w:t>».</w:t>
      </w:r>
    </w:p>
    <w:p w:rsidR="003667D5" w:rsidRDefault="003667D5" w:rsidP="003667D5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3667D5" w:rsidRPr="00C817F0" w:rsidRDefault="003667D5" w:rsidP="003667D5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А.Топал</w:t>
      </w:r>
      <w:proofErr w:type="spellEnd"/>
      <w:r>
        <w:rPr>
          <w:color w:val="000000"/>
        </w:rPr>
        <w:t>.</w:t>
      </w: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</w:t>
      </w:r>
      <w:proofErr w:type="spellStart"/>
      <w:r w:rsidRPr="00B35E67">
        <w:t>НОВАЧЛЫ</w:t>
      </w:r>
      <w:proofErr w:type="spellEnd"/>
      <w:r w:rsidRPr="00B35E67">
        <w:t xml:space="preserve">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47086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 xml:space="preserve">Олеся </w:t>
      </w:r>
      <w:proofErr w:type="spellStart"/>
      <w:r w:rsidR="001D1EF6">
        <w:t>ЧЕБАНОВА</w:t>
      </w:r>
      <w:proofErr w:type="spellEnd"/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64122"/>
    <w:rsid w:val="002A5C9C"/>
    <w:rsid w:val="002E7C18"/>
    <w:rsid w:val="00307CAA"/>
    <w:rsid w:val="003139E0"/>
    <w:rsid w:val="00357F62"/>
    <w:rsid w:val="003667D5"/>
    <w:rsid w:val="003B11BD"/>
    <w:rsid w:val="003C10E6"/>
    <w:rsid w:val="004006F8"/>
    <w:rsid w:val="00403D7B"/>
    <w:rsid w:val="00435DA8"/>
    <w:rsid w:val="00447ED2"/>
    <w:rsid w:val="0047086B"/>
    <w:rsid w:val="0049773D"/>
    <w:rsid w:val="004D6FE1"/>
    <w:rsid w:val="004E4823"/>
    <w:rsid w:val="004F36D5"/>
    <w:rsid w:val="005079FC"/>
    <w:rsid w:val="005270E5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B6072"/>
    <w:rsid w:val="00AC173E"/>
    <w:rsid w:val="00AC6ED8"/>
    <w:rsid w:val="00AF5701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4B540-83D0-4555-A4C2-EF5872CF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3088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87</cp:revision>
  <cp:lastPrinted>2022-04-05T14:06:00Z</cp:lastPrinted>
  <dcterms:created xsi:type="dcterms:W3CDTF">2019-05-14T10:49:00Z</dcterms:created>
  <dcterms:modified xsi:type="dcterms:W3CDTF">2022-04-05T14:06:00Z</dcterms:modified>
</cp:coreProperties>
</file>